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89" w:rsidRPr="00030A02" w:rsidRDefault="00103C89" w:rsidP="00103C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Фінансовий звіт</w:t>
      </w:r>
    </w:p>
    <w:p w:rsidR="00030A02" w:rsidRDefault="00030A02" w:rsidP="00030A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0A0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30A02">
        <w:rPr>
          <w:rFonts w:ascii="Times New Roman" w:hAnsi="Times New Roman" w:cs="Times New Roman"/>
          <w:b/>
          <w:sz w:val="36"/>
          <w:szCs w:val="36"/>
        </w:rPr>
        <w:t>КУ</w:t>
      </w:r>
      <w:proofErr w:type="spellEnd"/>
      <w:r w:rsidRPr="00030A02">
        <w:rPr>
          <w:rFonts w:ascii="Times New Roman" w:hAnsi="Times New Roman" w:cs="Times New Roman"/>
          <w:b/>
          <w:sz w:val="36"/>
          <w:szCs w:val="36"/>
        </w:rPr>
        <w:t xml:space="preserve"> «Григорівська ЗОШ І – ІІІ ступенів»</w:t>
      </w:r>
    </w:p>
    <w:p w:rsidR="00030A02" w:rsidRDefault="00030A02" w:rsidP="00030A02">
      <w:pPr>
        <w:rPr>
          <w:rFonts w:ascii="Times New Roman" w:hAnsi="Times New Roman" w:cs="Times New Roman"/>
          <w:sz w:val="28"/>
          <w:szCs w:val="28"/>
        </w:rPr>
      </w:pPr>
    </w:p>
    <w:p w:rsidR="00030A02" w:rsidRPr="00030A02" w:rsidRDefault="00030A02" w:rsidP="00030A02">
      <w:pPr>
        <w:rPr>
          <w:rFonts w:ascii="Times New Roman" w:hAnsi="Times New Roman" w:cs="Times New Roman"/>
          <w:sz w:val="40"/>
          <w:szCs w:val="40"/>
        </w:rPr>
      </w:pPr>
      <w:r w:rsidRPr="00030A02">
        <w:rPr>
          <w:rFonts w:ascii="Times New Roman" w:hAnsi="Times New Roman" w:cs="Times New Roman"/>
          <w:sz w:val="40"/>
          <w:szCs w:val="40"/>
        </w:rPr>
        <w:t>Станом на 01.12.2017р.</w:t>
      </w:r>
    </w:p>
    <w:p w:rsidR="00030A02" w:rsidRPr="00030A02" w:rsidRDefault="004C0E67" w:rsidP="00030A0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1.Дошки аудиторні – </w:t>
      </w:r>
      <w:r w:rsidR="00EB7AFC">
        <w:rPr>
          <w:rFonts w:ascii="Times New Roman" w:hAnsi="Times New Roman" w:cs="Times New Roman"/>
          <w:sz w:val="40"/>
          <w:szCs w:val="40"/>
        </w:rPr>
        <w:t>145</w:t>
      </w:r>
      <w:r w:rsidR="00103C89">
        <w:rPr>
          <w:rFonts w:ascii="Times New Roman" w:hAnsi="Times New Roman" w:cs="Times New Roman"/>
          <w:sz w:val="40"/>
          <w:szCs w:val="40"/>
        </w:rPr>
        <w:t>00</w:t>
      </w:r>
      <w:r w:rsidR="00030A02" w:rsidRPr="00030A02">
        <w:rPr>
          <w:rFonts w:ascii="Times New Roman" w:hAnsi="Times New Roman" w:cs="Times New Roman"/>
          <w:sz w:val="40"/>
          <w:szCs w:val="40"/>
        </w:rPr>
        <w:t xml:space="preserve"> грн.</w:t>
      </w:r>
    </w:p>
    <w:p w:rsidR="00030A02" w:rsidRPr="00030A02" w:rsidRDefault="00030A02" w:rsidP="00030A02">
      <w:pPr>
        <w:rPr>
          <w:rFonts w:ascii="Times New Roman" w:hAnsi="Times New Roman" w:cs="Times New Roman"/>
          <w:sz w:val="40"/>
          <w:szCs w:val="40"/>
        </w:rPr>
      </w:pPr>
      <w:r w:rsidRPr="00030A02">
        <w:rPr>
          <w:rFonts w:ascii="Times New Roman" w:hAnsi="Times New Roman" w:cs="Times New Roman"/>
          <w:sz w:val="40"/>
          <w:szCs w:val="40"/>
        </w:rPr>
        <w:t>2. Парти</w:t>
      </w:r>
      <w:r w:rsidR="004C0E67">
        <w:rPr>
          <w:rFonts w:ascii="Times New Roman" w:hAnsi="Times New Roman" w:cs="Times New Roman"/>
          <w:sz w:val="40"/>
          <w:szCs w:val="40"/>
        </w:rPr>
        <w:t xml:space="preserve"> </w:t>
      </w:r>
      <w:r w:rsidR="00103C89">
        <w:rPr>
          <w:rFonts w:ascii="Times New Roman" w:hAnsi="Times New Roman" w:cs="Times New Roman"/>
          <w:sz w:val="40"/>
          <w:szCs w:val="40"/>
        </w:rPr>
        <w:t>–</w:t>
      </w:r>
      <w:r w:rsidR="004C0E67">
        <w:rPr>
          <w:rFonts w:ascii="Times New Roman" w:hAnsi="Times New Roman" w:cs="Times New Roman"/>
          <w:sz w:val="40"/>
          <w:szCs w:val="40"/>
        </w:rPr>
        <w:t xml:space="preserve"> </w:t>
      </w:r>
      <w:r w:rsidR="00103C89">
        <w:rPr>
          <w:rFonts w:ascii="Times New Roman" w:hAnsi="Times New Roman" w:cs="Times New Roman"/>
          <w:sz w:val="40"/>
          <w:szCs w:val="40"/>
        </w:rPr>
        <w:t>11100 грн.</w:t>
      </w:r>
    </w:p>
    <w:p w:rsidR="00030A02" w:rsidRPr="00030A02" w:rsidRDefault="00030A02" w:rsidP="00030A02">
      <w:pPr>
        <w:rPr>
          <w:rFonts w:ascii="Times New Roman" w:hAnsi="Times New Roman" w:cs="Times New Roman"/>
          <w:sz w:val="40"/>
          <w:szCs w:val="40"/>
        </w:rPr>
      </w:pPr>
      <w:r w:rsidRPr="00030A02">
        <w:rPr>
          <w:rFonts w:ascii="Times New Roman" w:hAnsi="Times New Roman" w:cs="Times New Roman"/>
          <w:sz w:val="40"/>
          <w:szCs w:val="40"/>
        </w:rPr>
        <w:t>3.Стільці</w:t>
      </w:r>
      <w:r w:rsidR="00103C89">
        <w:rPr>
          <w:rFonts w:ascii="Times New Roman" w:hAnsi="Times New Roman" w:cs="Times New Roman"/>
          <w:sz w:val="40"/>
          <w:szCs w:val="40"/>
        </w:rPr>
        <w:t xml:space="preserve"> – </w:t>
      </w:r>
      <w:r w:rsidR="00EB7AFC">
        <w:rPr>
          <w:rFonts w:ascii="Times New Roman" w:hAnsi="Times New Roman" w:cs="Times New Roman"/>
          <w:sz w:val="40"/>
          <w:szCs w:val="40"/>
        </w:rPr>
        <w:t>9</w:t>
      </w:r>
      <w:r w:rsidR="00103C89">
        <w:rPr>
          <w:rFonts w:ascii="Times New Roman" w:hAnsi="Times New Roman" w:cs="Times New Roman"/>
          <w:sz w:val="40"/>
          <w:szCs w:val="40"/>
        </w:rPr>
        <w:t>80</w:t>
      </w:r>
      <w:r w:rsidR="00EB7AFC">
        <w:rPr>
          <w:rFonts w:ascii="Times New Roman" w:hAnsi="Times New Roman" w:cs="Times New Roman"/>
          <w:sz w:val="40"/>
          <w:szCs w:val="40"/>
        </w:rPr>
        <w:t>0</w:t>
      </w:r>
      <w:r w:rsidR="00103C89">
        <w:rPr>
          <w:rFonts w:ascii="Times New Roman" w:hAnsi="Times New Roman" w:cs="Times New Roman"/>
          <w:sz w:val="40"/>
          <w:szCs w:val="40"/>
        </w:rPr>
        <w:t xml:space="preserve"> грн.</w:t>
      </w:r>
    </w:p>
    <w:p w:rsidR="00030A02" w:rsidRPr="00030A02" w:rsidRDefault="00030A02" w:rsidP="00030A02">
      <w:pPr>
        <w:rPr>
          <w:rFonts w:ascii="Times New Roman" w:hAnsi="Times New Roman" w:cs="Times New Roman"/>
          <w:sz w:val="40"/>
          <w:szCs w:val="40"/>
        </w:rPr>
      </w:pPr>
      <w:r w:rsidRPr="00030A02">
        <w:rPr>
          <w:rFonts w:ascii="Times New Roman" w:hAnsi="Times New Roman" w:cs="Times New Roman"/>
          <w:sz w:val="40"/>
          <w:szCs w:val="40"/>
        </w:rPr>
        <w:t>4.Стінка</w:t>
      </w:r>
      <w:r w:rsidR="00103C89">
        <w:rPr>
          <w:rFonts w:ascii="Times New Roman" w:hAnsi="Times New Roman" w:cs="Times New Roman"/>
          <w:sz w:val="40"/>
          <w:szCs w:val="40"/>
        </w:rPr>
        <w:t xml:space="preserve"> для кабінету  – 10</w:t>
      </w:r>
      <w:r w:rsidR="00EB7AFC">
        <w:rPr>
          <w:rFonts w:ascii="Times New Roman" w:hAnsi="Times New Roman" w:cs="Times New Roman"/>
          <w:sz w:val="40"/>
          <w:szCs w:val="40"/>
        </w:rPr>
        <w:t>800</w:t>
      </w:r>
      <w:r w:rsidR="00103C89">
        <w:rPr>
          <w:rFonts w:ascii="Times New Roman" w:hAnsi="Times New Roman" w:cs="Times New Roman"/>
          <w:sz w:val="40"/>
          <w:szCs w:val="40"/>
        </w:rPr>
        <w:t xml:space="preserve"> грн.</w:t>
      </w:r>
    </w:p>
    <w:p w:rsidR="00030A02" w:rsidRDefault="00030A02" w:rsidP="00030A02">
      <w:pPr>
        <w:rPr>
          <w:rFonts w:ascii="Times New Roman" w:hAnsi="Times New Roman" w:cs="Times New Roman"/>
          <w:sz w:val="40"/>
          <w:szCs w:val="40"/>
        </w:rPr>
      </w:pPr>
      <w:r w:rsidRPr="00030A02">
        <w:rPr>
          <w:rFonts w:ascii="Times New Roman" w:hAnsi="Times New Roman" w:cs="Times New Roman"/>
          <w:sz w:val="40"/>
          <w:szCs w:val="40"/>
        </w:rPr>
        <w:t xml:space="preserve">5. Комплектуючі для парт – </w:t>
      </w:r>
      <w:r w:rsidR="00103C89">
        <w:rPr>
          <w:rFonts w:ascii="Times New Roman" w:hAnsi="Times New Roman" w:cs="Times New Roman"/>
          <w:sz w:val="40"/>
          <w:szCs w:val="40"/>
        </w:rPr>
        <w:t>8000 грн.</w:t>
      </w:r>
    </w:p>
    <w:p w:rsidR="00103C89" w:rsidRPr="00030A02" w:rsidRDefault="00103C89" w:rsidP="00030A0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6. Трибуна – 800 грн.</w:t>
      </w:r>
    </w:p>
    <w:p w:rsidR="00030A02" w:rsidRPr="00030A02" w:rsidRDefault="00030A02" w:rsidP="00030A02">
      <w:pPr>
        <w:rPr>
          <w:rFonts w:ascii="Times New Roman" w:hAnsi="Times New Roman" w:cs="Times New Roman"/>
          <w:sz w:val="40"/>
          <w:szCs w:val="40"/>
        </w:rPr>
      </w:pPr>
      <w:r w:rsidRPr="00030A02">
        <w:rPr>
          <w:rFonts w:ascii="Times New Roman" w:hAnsi="Times New Roman" w:cs="Times New Roman"/>
          <w:sz w:val="40"/>
          <w:szCs w:val="40"/>
        </w:rPr>
        <w:t xml:space="preserve">6. Фарба для класів та коридорів </w:t>
      </w:r>
      <w:r w:rsidR="00103C89">
        <w:rPr>
          <w:rFonts w:ascii="Times New Roman" w:hAnsi="Times New Roman" w:cs="Times New Roman"/>
          <w:sz w:val="40"/>
          <w:szCs w:val="40"/>
        </w:rPr>
        <w:t>–</w:t>
      </w:r>
      <w:r w:rsidRPr="00030A02">
        <w:rPr>
          <w:rFonts w:ascii="Times New Roman" w:hAnsi="Times New Roman" w:cs="Times New Roman"/>
          <w:sz w:val="40"/>
          <w:szCs w:val="40"/>
        </w:rPr>
        <w:t xml:space="preserve"> </w:t>
      </w:r>
      <w:r w:rsidR="00103C89">
        <w:rPr>
          <w:rFonts w:ascii="Times New Roman" w:hAnsi="Times New Roman" w:cs="Times New Roman"/>
          <w:sz w:val="40"/>
          <w:szCs w:val="40"/>
        </w:rPr>
        <w:t>5000 грн.</w:t>
      </w:r>
    </w:p>
    <w:p w:rsidR="00030A02" w:rsidRPr="00030A02" w:rsidRDefault="00030A02" w:rsidP="00030A02">
      <w:pPr>
        <w:rPr>
          <w:rFonts w:ascii="Times New Roman" w:hAnsi="Times New Roman" w:cs="Times New Roman"/>
          <w:sz w:val="40"/>
          <w:szCs w:val="40"/>
        </w:rPr>
      </w:pPr>
    </w:p>
    <w:p w:rsidR="00030A02" w:rsidRPr="00582799" w:rsidRDefault="00030A02" w:rsidP="00030A02">
      <w:pPr>
        <w:rPr>
          <w:rFonts w:ascii="Times New Roman" w:hAnsi="Times New Roman" w:cs="Times New Roman"/>
          <w:sz w:val="28"/>
          <w:szCs w:val="28"/>
        </w:rPr>
      </w:pPr>
    </w:p>
    <w:p w:rsidR="00296F1B" w:rsidRDefault="00296F1B"/>
    <w:sectPr w:rsidR="00296F1B" w:rsidSect="00CE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030A02"/>
    <w:rsid w:val="00030A02"/>
    <w:rsid w:val="00103C89"/>
    <w:rsid w:val="0028798A"/>
    <w:rsid w:val="00296F1B"/>
    <w:rsid w:val="004C0E67"/>
    <w:rsid w:val="005A0DBB"/>
    <w:rsid w:val="00817FED"/>
    <w:rsid w:val="00BE75B6"/>
    <w:rsid w:val="00EB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2017-12-06T11:11:00Z</dcterms:created>
  <dcterms:modified xsi:type="dcterms:W3CDTF">2017-12-06T12:26:00Z</dcterms:modified>
</cp:coreProperties>
</file>